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21F7" w14:textId="77777777" w:rsidR="006D4203" w:rsidRDefault="006D4203" w:rsidP="006D4203">
      <w:pPr>
        <w:pStyle w:val="NormalWeb"/>
        <w:shd w:val="clear" w:color="auto" w:fill="FFFFFF"/>
        <w:jc w:val="center"/>
        <w:rPr>
          <w:color w:val="222222"/>
          <w:lang w:val="ro-RO"/>
        </w:rPr>
      </w:pPr>
      <w:r>
        <w:rPr>
          <w:color w:val="222222"/>
          <w:lang w:val="ro-RO"/>
        </w:rPr>
        <w:t>Comunicat de presă</w:t>
      </w:r>
    </w:p>
    <w:p w14:paraId="1886D82F" w14:textId="77777777" w:rsidR="006D4203" w:rsidRDefault="006D4203" w:rsidP="006D4203">
      <w:pPr>
        <w:pStyle w:val="NormalWeb"/>
        <w:shd w:val="clear" w:color="auto" w:fill="FFFFFF"/>
        <w:jc w:val="both"/>
        <w:rPr>
          <w:color w:val="222222"/>
          <w:lang w:val="ro-RO"/>
        </w:rPr>
      </w:pPr>
    </w:p>
    <w:p w14:paraId="413FDBEA" w14:textId="60FCAEB7" w:rsidR="006D4203" w:rsidRPr="00336F14" w:rsidRDefault="006D4203" w:rsidP="006D4203">
      <w:pPr>
        <w:pStyle w:val="NormalWeb"/>
        <w:shd w:val="clear" w:color="auto" w:fill="FFFFFF"/>
        <w:jc w:val="both"/>
        <w:rPr>
          <w:color w:val="222222"/>
          <w:lang w:val="ro-RO"/>
        </w:rPr>
      </w:pPr>
      <w:r w:rsidRPr="00336F14">
        <w:rPr>
          <w:color w:val="222222"/>
          <w:lang w:val="ro-RO"/>
        </w:rPr>
        <w:t xml:space="preserve">Cu binecuvântarea Înaltpreasfințitului </w:t>
      </w:r>
      <w:r w:rsidR="00336F14">
        <w:rPr>
          <w:color w:val="222222"/>
          <w:lang w:val="ro-RO"/>
        </w:rPr>
        <w:t xml:space="preserve">Părinte </w:t>
      </w:r>
      <w:r w:rsidRPr="00336F14">
        <w:rPr>
          <w:color w:val="222222"/>
          <w:lang w:val="ro-RO"/>
        </w:rPr>
        <w:t>Mitropolit Serafim</w:t>
      </w:r>
      <w:r w:rsidR="00336F14">
        <w:rPr>
          <w:color w:val="222222"/>
          <w:lang w:val="ro-RO"/>
        </w:rPr>
        <w:t xml:space="preserve"> și a Preasfințitului Părinte Sofian Brașoveanul</w:t>
      </w:r>
      <w:r w:rsidRPr="00336F14">
        <w:rPr>
          <w:color w:val="222222"/>
          <w:lang w:val="ro-RO"/>
        </w:rPr>
        <w:t xml:space="preserve">, </w:t>
      </w:r>
      <w:r w:rsidRPr="004D519B">
        <w:rPr>
          <w:i/>
          <w:iCs/>
          <w:color w:val="222222"/>
          <w:lang w:val="ro-RO"/>
        </w:rPr>
        <w:t>Asociația Sfântul Vasile – ajutorul aproapelui</w:t>
      </w:r>
      <w:r w:rsidRPr="00336F14">
        <w:rPr>
          <w:color w:val="222222"/>
          <w:lang w:val="ro-RO"/>
        </w:rPr>
        <w:t xml:space="preserve"> din cadrul Centrului Bisericesc Ortodox Român din München, pe durata postului Nașterii Domnului, </w:t>
      </w:r>
      <w:r w:rsidR="00336F14">
        <w:rPr>
          <w:color w:val="222222"/>
          <w:lang w:val="ro-RO"/>
        </w:rPr>
        <w:t xml:space="preserve">având ca parteneri asociația </w:t>
      </w:r>
      <w:r w:rsidR="00336F14" w:rsidRPr="004D519B">
        <w:rPr>
          <w:i/>
          <w:iCs/>
          <w:color w:val="222222"/>
          <w:lang w:val="ro-RO"/>
        </w:rPr>
        <w:t>Glasul Vieții</w:t>
      </w:r>
      <w:r w:rsidR="00336F14">
        <w:rPr>
          <w:color w:val="222222"/>
          <w:lang w:val="ro-RO"/>
        </w:rPr>
        <w:t xml:space="preserve">, </w:t>
      </w:r>
      <w:r w:rsidRPr="00336F14">
        <w:rPr>
          <w:color w:val="222222"/>
          <w:lang w:val="ro-RO"/>
        </w:rPr>
        <w:t>derulează campania caritativă </w:t>
      </w:r>
      <w:r w:rsidRPr="00336F14">
        <w:rPr>
          <w:b/>
          <w:bCs/>
          <w:color w:val="222222"/>
          <w:lang w:val="ro-RO"/>
        </w:rPr>
        <w:t>„Dumnezeu ne-a dăruit o Biserică, ajutăm și noi la construirea unei case”</w:t>
      </w:r>
      <w:r w:rsidRPr="00336F14">
        <w:rPr>
          <w:color w:val="222222"/>
          <w:lang w:val="ro-RO"/>
        </w:rPr>
        <w:t xml:space="preserve">. Proiectul are ca scop finanțarea construcției unei case pentru o familie  cu 10 membri, oameni serioși și muncitori, dar copleșiți de greutăți. </w:t>
      </w:r>
      <w:r w:rsidR="00336F14" w:rsidRPr="00336F14">
        <w:rPr>
          <w:color w:val="222222"/>
          <w:lang w:val="ro-RO"/>
        </w:rPr>
        <w:t xml:space="preserve">Costurile pentru </w:t>
      </w:r>
      <w:r w:rsidR="00336F14">
        <w:rPr>
          <w:color w:val="222222"/>
          <w:lang w:val="ro-RO"/>
        </w:rPr>
        <w:t>ridicare</w:t>
      </w:r>
      <w:r w:rsidR="00336F14" w:rsidRPr="00336F14">
        <w:rPr>
          <w:color w:val="222222"/>
          <w:lang w:val="ro-RO"/>
        </w:rPr>
        <w:t>a locuinței s</w:t>
      </w:r>
      <w:r w:rsidR="00336F14">
        <w:rPr>
          <w:color w:val="222222"/>
          <w:lang w:val="ro-RO"/>
        </w:rPr>
        <w:t>unt estimate</w:t>
      </w:r>
      <w:r w:rsidR="00336F14" w:rsidRPr="00336F14">
        <w:rPr>
          <w:color w:val="222222"/>
          <w:lang w:val="ro-RO"/>
        </w:rPr>
        <w:t xml:space="preserve"> la aproximativ 60 000 de Euro. </w:t>
      </w:r>
    </w:p>
    <w:p w14:paraId="49E4732E" w14:textId="726D46D7" w:rsidR="006D4203" w:rsidRPr="00336F14" w:rsidRDefault="006D4203" w:rsidP="006D4203">
      <w:pPr>
        <w:pStyle w:val="NormalWeb"/>
        <w:shd w:val="clear" w:color="auto" w:fill="FFFFFF"/>
        <w:jc w:val="both"/>
        <w:rPr>
          <w:color w:val="222222"/>
          <w:lang w:val="ro-RO"/>
        </w:rPr>
      </w:pPr>
      <w:r w:rsidRPr="00336F14">
        <w:rPr>
          <w:color w:val="222222"/>
          <w:lang w:val="ro-RO"/>
        </w:rPr>
        <w:t xml:space="preserve">Familia Dumbravă locuiește în Țibana, județul Iași, și are nevoie urgent de o locuință. Cei șapte copii, împreună cu părinții lor, dar și pruncul </w:t>
      </w:r>
      <w:r w:rsidR="004D519B">
        <w:rPr>
          <w:color w:val="222222"/>
          <w:lang w:val="ro-RO"/>
        </w:rPr>
        <w:t>ce urmează curând a veni pe lume,</w:t>
      </w:r>
      <w:r w:rsidRPr="00336F14">
        <w:rPr>
          <w:color w:val="222222"/>
          <w:lang w:val="ro-RO"/>
        </w:rPr>
        <w:t xml:space="preserve"> nu mai pot locui în casa care, în orice moment, se poate prăbuși pe ei și din care până și apa curentă lipsește. Această situație dificilă este amplificată și de starea </w:t>
      </w:r>
      <w:r w:rsidR="004D519B" w:rsidRPr="00336F14">
        <w:rPr>
          <w:color w:val="222222"/>
          <w:lang w:val="ro-RO"/>
        </w:rPr>
        <w:t xml:space="preserve">precară </w:t>
      </w:r>
      <w:r w:rsidRPr="00336F14">
        <w:rPr>
          <w:color w:val="222222"/>
          <w:lang w:val="ro-RO"/>
        </w:rPr>
        <w:t xml:space="preserve">de sănătate a mamei, care a fost operată recent de o tumoră. </w:t>
      </w:r>
    </w:p>
    <w:p w14:paraId="57999CFC" w14:textId="1FF83FF8" w:rsidR="006D4203" w:rsidRPr="00336F14" w:rsidRDefault="006D4203" w:rsidP="006D4203">
      <w:pPr>
        <w:pStyle w:val="NormalWeb"/>
        <w:shd w:val="clear" w:color="auto" w:fill="FFFFFF"/>
        <w:jc w:val="both"/>
        <w:rPr>
          <w:color w:val="222222"/>
          <w:lang w:val="ro-RO"/>
        </w:rPr>
      </w:pPr>
      <w:r w:rsidRPr="00336F14">
        <w:rPr>
          <w:color w:val="222222"/>
          <w:lang w:val="ro-RO"/>
        </w:rPr>
        <w:t>Tatăl, Gheorghe Dumbravă (44 de ani), a făcut mereu naveta în Iași, unde muncea. Din cauza bolii soției, care a fost internată în spital în repetate rânduri, a fost nevoit să renunțe la serviciu</w:t>
      </w:r>
      <w:r w:rsidR="00336F14" w:rsidRPr="00336F14">
        <w:rPr>
          <w:color w:val="222222"/>
          <w:lang w:val="ro-RO"/>
        </w:rPr>
        <w:t>,</w:t>
      </w:r>
      <w:r w:rsidRPr="00336F14">
        <w:rPr>
          <w:color w:val="222222"/>
          <w:lang w:val="ro-RO"/>
        </w:rPr>
        <w:t xml:space="preserve"> pentru a putea avea grijă de </w:t>
      </w:r>
      <w:r w:rsidR="004D519B">
        <w:rPr>
          <w:color w:val="222222"/>
          <w:lang w:val="ro-RO"/>
        </w:rPr>
        <w:t>cei mici</w:t>
      </w:r>
      <w:r w:rsidRPr="00336F14">
        <w:rPr>
          <w:color w:val="222222"/>
          <w:lang w:val="ro-RO"/>
        </w:rPr>
        <w:t>.</w:t>
      </w:r>
      <w:r w:rsidR="00336F14" w:rsidRPr="00336F14">
        <w:rPr>
          <w:color w:val="222222"/>
          <w:lang w:val="ro-RO"/>
        </w:rPr>
        <w:t xml:space="preserve"> </w:t>
      </w:r>
      <w:r w:rsidRPr="00336F14">
        <w:rPr>
          <w:color w:val="222222"/>
          <w:lang w:val="ro-RO"/>
        </w:rPr>
        <w:t>Copiii</w:t>
      </w:r>
      <w:r w:rsidR="00336F14">
        <w:rPr>
          <w:color w:val="222222"/>
          <w:lang w:val="ro-RO"/>
        </w:rPr>
        <w:t xml:space="preserve">, cu vârste cuprinse între 1 și 17 ani, sunt </w:t>
      </w:r>
      <w:r w:rsidRPr="00336F14">
        <w:rPr>
          <w:color w:val="222222"/>
          <w:lang w:val="ro-RO"/>
        </w:rPr>
        <w:t>bine educați și dornici să învețe</w:t>
      </w:r>
      <w:r w:rsidR="00336F14" w:rsidRPr="00336F14">
        <w:rPr>
          <w:color w:val="222222"/>
          <w:lang w:val="ro-RO"/>
        </w:rPr>
        <w:t>,</w:t>
      </w:r>
      <w:r w:rsidRPr="00336F14">
        <w:rPr>
          <w:color w:val="222222"/>
          <w:lang w:val="ro-RO"/>
        </w:rPr>
        <w:t xml:space="preserve"> pentru a putea scăpă de sărăcie, una dintre fete fiind primită la Căminul </w:t>
      </w:r>
      <w:r w:rsidRPr="00336F14">
        <w:rPr>
          <w:i/>
          <w:iCs/>
          <w:color w:val="222222"/>
          <w:lang w:val="ro-RO"/>
        </w:rPr>
        <w:t>Asociați</w:t>
      </w:r>
      <w:r w:rsidR="00336F14">
        <w:rPr>
          <w:i/>
          <w:iCs/>
          <w:color w:val="222222"/>
          <w:lang w:val="ro-RO"/>
        </w:rPr>
        <w:t>ei</w:t>
      </w:r>
      <w:r w:rsidRPr="00336F14">
        <w:rPr>
          <w:i/>
          <w:iCs/>
          <w:color w:val="222222"/>
          <w:lang w:val="ro-RO"/>
        </w:rPr>
        <w:t xml:space="preserve"> Glasului Vieții,</w:t>
      </w:r>
      <w:r w:rsidRPr="00336F14">
        <w:rPr>
          <w:color w:val="222222"/>
          <w:lang w:val="ro-RO"/>
        </w:rPr>
        <w:t xml:space="preserve"> amenajat pentru </w:t>
      </w:r>
      <w:r w:rsidR="00336F14">
        <w:rPr>
          <w:color w:val="222222"/>
          <w:lang w:val="ro-RO"/>
        </w:rPr>
        <w:t>elevii</w:t>
      </w:r>
      <w:r w:rsidRPr="00336F14">
        <w:rPr>
          <w:color w:val="222222"/>
          <w:lang w:val="ro-RO"/>
        </w:rPr>
        <w:t xml:space="preserve"> </w:t>
      </w:r>
      <w:r w:rsidR="00336F14" w:rsidRPr="00336F14">
        <w:rPr>
          <w:color w:val="222222"/>
          <w:lang w:val="ro-RO"/>
        </w:rPr>
        <w:t>silitori</w:t>
      </w:r>
      <w:r w:rsidRPr="00336F14">
        <w:rPr>
          <w:color w:val="222222"/>
          <w:lang w:val="ro-RO"/>
        </w:rPr>
        <w:t>.</w:t>
      </w:r>
    </w:p>
    <w:p w14:paraId="12973805" w14:textId="11BAD03C" w:rsidR="006D4203" w:rsidRPr="00336F14" w:rsidRDefault="006D4203" w:rsidP="006D4203">
      <w:pPr>
        <w:pStyle w:val="NormalWeb"/>
        <w:shd w:val="clear" w:color="auto" w:fill="FFFFFF"/>
        <w:jc w:val="both"/>
        <w:rPr>
          <w:color w:val="222222"/>
          <w:lang w:val="ro-RO"/>
        </w:rPr>
      </w:pPr>
      <w:r w:rsidRPr="00336F14">
        <w:rPr>
          <w:color w:val="222222"/>
          <w:lang w:val="ro-RO"/>
        </w:rPr>
        <w:t>Cei doi soți dispun de un teren de aproximativ 2000 de m</w:t>
      </w:r>
      <w:r w:rsidRPr="00336F14">
        <w:rPr>
          <w:color w:val="222222"/>
          <w:vertAlign w:val="superscript"/>
          <w:lang w:val="ro-RO"/>
        </w:rPr>
        <w:t>2</w:t>
      </w:r>
      <w:r w:rsidRPr="00336F14">
        <w:rPr>
          <w:color w:val="222222"/>
          <w:lang w:val="ro-RO"/>
        </w:rPr>
        <w:t>,</w:t>
      </w:r>
      <w:r w:rsidRPr="00336F14">
        <w:rPr>
          <w:color w:val="222222"/>
          <w:vertAlign w:val="superscript"/>
          <w:lang w:val="ro-RO"/>
        </w:rPr>
        <w:t> </w:t>
      </w:r>
      <w:r w:rsidRPr="00336F14">
        <w:rPr>
          <w:color w:val="222222"/>
          <w:lang w:val="ro-RO"/>
        </w:rPr>
        <w:t>dar și de multă voință și dorință de a munci pentru a-și crește copiii în condiții decente, necesare unei dezvoltări armonioase. De aceea, Părintele Dan Damaschin, împreună cu echipa sa, a început deja construcția unei case de aproximativ 100 m</w:t>
      </w:r>
      <w:r w:rsidRPr="00336F14">
        <w:rPr>
          <w:color w:val="222222"/>
          <w:vertAlign w:val="superscript"/>
          <w:lang w:val="ro-RO"/>
        </w:rPr>
        <w:t>2 </w:t>
      </w:r>
      <w:r w:rsidRPr="00336F14">
        <w:rPr>
          <w:color w:val="222222"/>
          <w:lang w:val="ro-RO"/>
        </w:rPr>
        <w:t>pentru aceștia. Astfel, seriozitatea părinților</w:t>
      </w:r>
      <w:r w:rsidR="00336F14">
        <w:rPr>
          <w:color w:val="222222"/>
          <w:lang w:val="ro-RO"/>
        </w:rPr>
        <w:t xml:space="preserve">, </w:t>
      </w:r>
      <w:r w:rsidRPr="00336F14">
        <w:rPr>
          <w:color w:val="222222"/>
          <w:lang w:val="ro-RO"/>
        </w:rPr>
        <w:t>experiența membrilor din cadrul </w:t>
      </w:r>
      <w:r w:rsidR="00336F14" w:rsidRPr="00336F14">
        <w:rPr>
          <w:color w:val="222222"/>
          <w:lang w:val="ro-RO"/>
        </w:rPr>
        <w:t>a</w:t>
      </w:r>
      <w:r w:rsidRPr="00336F14">
        <w:rPr>
          <w:color w:val="222222"/>
          <w:lang w:val="ro-RO"/>
        </w:rPr>
        <w:t>sociații</w:t>
      </w:r>
      <w:r w:rsidR="00336F14" w:rsidRPr="00336F14">
        <w:rPr>
          <w:color w:val="222222"/>
          <w:lang w:val="ro-RO"/>
        </w:rPr>
        <w:t>lor</w:t>
      </w:r>
      <w:r w:rsidR="00336F14">
        <w:rPr>
          <w:i/>
          <w:iCs/>
          <w:color w:val="222222"/>
          <w:lang w:val="ro-RO"/>
        </w:rPr>
        <w:t xml:space="preserve"> Sfântul Vasile - ajutorul aproapelui</w:t>
      </w:r>
      <w:r w:rsidRPr="00336F14">
        <w:rPr>
          <w:color w:val="222222"/>
          <w:lang w:val="ro-RO"/>
        </w:rPr>
        <w:t xml:space="preserve"> </w:t>
      </w:r>
      <w:r w:rsidR="00336F14" w:rsidRPr="00336F14">
        <w:rPr>
          <w:color w:val="222222"/>
          <w:lang w:val="ro-RO"/>
        </w:rPr>
        <w:t>și</w:t>
      </w:r>
      <w:r w:rsidR="00336F14">
        <w:rPr>
          <w:i/>
          <w:iCs/>
          <w:color w:val="222222"/>
          <w:lang w:val="ro-RO"/>
        </w:rPr>
        <w:t xml:space="preserve"> </w:t>
      </w:r>
      <w:r w:rsidRPr="00336F14">
        <w:rPr>
          <w:i/>
          <w:iCs/>
          <w:color w:val="222222"/>
          <w:lang w:val="ro-RO"/>
        </w:rPr>
        <w:t>Glasul Vieții</w:t>
      </w:r>
      <w:r w:rsidRPr="00336F14">
        <w:rPr>
          <w:color w:val="222222"/>
          <w:lang w:val="ro-RO"/>
        </w:rPr>
        <w:t>, care au dus la bun sfârșit</w:t>
      </w:r>
      <w:r w:rsidR="004D519B">
        <w:rPr>
          <w:color w:val="222222"/>
          <w:lang w:val="ro-RO"/>
        </w:rPr>
        <w:t xml:space="preserve"> </w:t>
      </w:r>
      <w:r w:rsidR="00336F14">
        <w:rPr>
          <w:color w:val="222222"/>
          <w:lang w:val="ro-RO"/>
        </w:rPr>
        <w:t>numeroase proiecte caritative</w:t>
      </w:r>
      <w:r w:rsidRPr="00336F14">
        <w:rPr>
          <w:color w:val="222222"/>
          <w:lang w:val="ro-RO"/>
        </w:rPr>
        <w:t xml:space="preserve">, ne dovedesc faptul că munca, jertfa și donațiile </w:t>
      </w:r>
      <w:r w:rsidR="00336F14">
        <w:rPr>
          <w:color w:val="222222"/>
          <w:lang w:val="ro-RO"/>
        </w:rPr>
        <w:t>celor ce se implică</w:t>
      </w:r>
      <w:r w:rsidRPr="00336F14">
        <w:rPr>
          <w:color w:val="222222"/>
          <w:lang w:val="ro-RO"/>
        </w:rPr>
        <w:t xml:space="preserve"> vor ajunge acolo unde este cea mai mare nevoie.</w:t>
      </w:r>
    </w:p>
    <w:p w14:paraId="5046C692" w14:textId="05145C60" w:rsidR="006D4203" w:rsidRPr="004D519B" w:rsidRDefault="004D519B" w:rsidP="006D4203">
      <w:pPr>
        <w:pStyle w:val="NormalWeb"/>
        <w:shd w:val="clear" w:color="auto" w:fill="FFFFFF"/>
        <w:jc w:val="both"/>
        <w:rPr>
          <w:color w:val="222222"/>
          <w:lang w:val="ro-RO"/>
        </w:rPr>
      </w:pPr>
      <w:r w:rsidRPr="004D519B">
        <w:rPr>
          <w:color w:val="222222"/>
          <w:lang w:val="ro-RO"/>
        </w:rPr>
        <w:t xml:space="preserve">Urmând motto-ul campaniei - </w:t>
      </w:r>
      <w:r w:rsidR="006D4203" w:rsidRPr="004D519B">
        <w:rPr>
          <w:i/>
          <w:iCs/>
          <w:color w:val="222222"/>
          <w:lang w:val="ro-RO"/>
        </w:rPr>
        <w:t>Donația ta – cărămida căminului lor</w:t>
      </w:r>
      <w:r w:rsidRPr="004D519B">
        <w:rPr>
          <w:i/>
          <w:iCs/>
          <w:color w:val="222222"/>
          <w:lang w:val="ro-RO"/>
        </w:rPr>
        <w:t xml:space="preserve"> -</w:t>
      </w:r>
      <w:r>
        <w:rPr>
          <w:i/>
          <w:iCs/>
          <w:color w:val="222222"/>
          <w:lang w:val="ro-RO"/>
        </w:rPr>
        <w:t>,</w:t>
      </w:r>
      <w:r>
        <w:rPr>
          <w:color w:val="222222"/>
          <w:lang w:val="ro-RO"/>
        </w:rPr>
        <w:t xml:space="preserve"> suntem cu toții invitați să sprijinim această inițiativă, prin donații cu mențiunea „proiect Țibana”, în conturile:</w:t>
      </w:r>
    </w:p>
    <w:p w14:paraId="4EC893F8" w14:textId="77777777" w:rsidR="004D519B" w:rsidRPr="004D519B" w:rsidRDefault="004D519B" w:rsidP="004D519B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nl-NL"/>
        </w:rPr>
      </w:pPr>
      <w:r w:rsidRPr="004D519B">
        <w:rPr>
          <w:color w:val="222222"/>
          <w:lang w:val="ro-RO"/>
        </w:rPr>
        <w:t>IBAN: DE87750903000002188139</w:t>
      </w:r>
    </w:p>
    <w:p w14:paraId="702749FF" w14:textId="26F13EF4" w:rsidR="006D4203" w:rsidRPr="004D519B" w:rsidRDefault="004D519B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ro-RO"/>
        </w:rPr>
      </w:pPr>
      <w:r w:rsidRPr="004D519B">
        <w:rPr>
          <w:color w:val="222222"/>
          <w:lang w:val="ro-RO"/>
        </w:rPr>
        <w:t xml:space="preserve">Banca </w:t>
      </w:r>
      <w:r w:rsidR="006D4203" w:rsidRPr="004D519B">
        <w:rPr>
          <w:color w:val="222222"/>
          <w:lang w:val="ro-RO"/>
        </w:rPr>
        <w:t>Liga Bank Regensburg</w:t>
      </w:r>
    </w:p>
    <w:p w14:paraId="2E4EAAC2" w14:textId="77777777" w:rsidR="006D4203" w:rsidRPr="004D519B" w:rsidRDefault="006D4203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ro-RO"/>
        </w:rPr>
      </w:pPr>
      <w:r w:rsidRPr="004D519B">
        <w:rPr>
          <w:color w:val="222222"/>
          <w:lang w:val="ro-RO"/>
        </w:rPr>
        <w:t>Beneficiar: Hl. Basilius e.V. München</w:t>
      </w:r>
    </w:p>
    <w:p w14:paraId="1AF99657" w14:textId="77777777" w:rsidR="006D4203" w:rsidRPr="004D519B" w:rsidRDefault="006D4203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nl-NL"/>
        </w:rPr>
      </w:pPr>
      <w:r w:rsidRPr="004D519B">
        <w:rPr>
          <w:color w:val="222222"/>
          <w:lang w:val="ro-RO"/>
        </w:rPr>
        <w:t>Kto.-Nr.: 2 188 139 • BLZ: 750 903 00</w:t>
      </w:r>
    </w:p>
    <w:p w14:paraId="7409547B" w14:textId="03782CBB" w:rsidR="006D4203" w:rsidRDefault="006D4203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ro-RO"/>
        </w:rPr>
      </w:pPr>
      <w:r w:rsidRPr="004D519B">
        <w:rPr>
          <w:color w:val="222222"/>
          <w:lang w:val="ro-RO"/>
        </w:rPr>
        <w:t>BIC: GENODEF1M05</w:t>
      </w:r>
    </w:p>
    <w:p w14:paraId="3458C48C" w14:textId="4C78F4B1" w:rsidR="004D519B" w:rsidRDefault="004D519B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ro-RO"/>
        </w:rPr>
      </w:pPr>
    </w:p>
    <w:p w14:paraId="57500F3A" w14:textId="50E4CF7A" w:rsidR="004D519B" w:rsidRDefault="004D519B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ro-RO"/>
        </w:rPr>
      </w:pPr>
      <w:r>
        <w:rPr>
          <w:color w:val="222222"/>
          <w:lang w:val="ro-RO"/>
        </w:rPr>
        <w:t xml:space="preserve">Sau </w:t>
      </w:r>
    </w:p>
    <w:p w14:paraId="74F868A3" w14:textId="77777777" w:rsidR="004D519B" w:rsidRDefault="004D519B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ro-RO"/>
        </w:rPr>
      </w:pPr>
    </w:p>
    <w:p w14:paraId="0FE6090F" w14:textId="77777777" w:rsidR="004D519B" w:rsidRPr="004D519B" w:rsidRDefault="004D519B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ro-RO"/>
        </w:rPr>
      </w:pPr>
      <w:r w:rsidRPr="004D519B">
        <w:rPr>
          <w:color w:val="222222"/>
          <w:lang w:val="ro-RO"/>
        </w:rPr>
        <w:t>Cont RON: RO49 BRDE 410S V547 0198 4100;</w:t>
      </w:r>
    </w:p>
    <w:p w14:paraId="06F64E68" w14:textId="29C78628" w:rsidR="004D519B" w:rsidRDefault="004D519B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ro-RO"/>
        </w:rPr>
      </w:pPr>
      <w:r w:rsidRPr="004D519B">
        <w:rPr>
          <w:color w:val="222222"/>
          <w:lang w:val="ro-RO"/>
        </w:rPr>
        <w:t>Cont EURO: RO83 BRDE 410S V547 0227 4100</w:t>
      </w:r>
    </w:p>
    <w:p w14:paraId="6672780F" w14:textId="000ECA24" w:rsidR="004D519B" w:rsidRPr="004D519B" w:rsidRDefault="004D519B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it-IT"/>
        </w:rPr>
      </w:pPr>
      <w:r>
        <w:rPr>
          <w:color w:val="222222"/>
          <w:lang w:val="ro-RO"/>
        </w:rPr>
        <w:t xml:space="preserve">Beneficiar. </w:t>
      </w:r>
      <w:r w:rsidRPr="004D519B">
        <w:rPr>
          <w:color w:val="222222"/>
          <w:lang w:val="it-IT"/>
        </w:rPr>
        <w:t>Asociația Caritativă Sfântul Vasile cel Mar</w:t>
      </w:r>
      <w:r>
        <w:rPr>
          <w:color w:val="222222"/>
          <w:lang w:val="it-IT"/>
        </w:rPr>
        <w:t>e</w:t>
      </w:r>
    </w:p>
    <w:p w14:paraId="3628C5F9" w14:textId="322AA9F9" w:rsidR="004D519B" w:rsidRDefault="004D519B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ro-RO"/>
        </w:rPr>
      </w:pPr>
      <w:r w:rsidRPr="004D519B">
        <w:rPr>
          <w:color w:val="222222"/>
          <w:lang w:val="ro-RO"/>
        </w:rPr>
        <w:t>Banca: BRD, Sucursala Brătianu, Bucureşti</w:t>
      </w:r>
    </w:p>
    <w:p w14:paraId="3198C765" w14:textId="4D2636E5" w:rsidR="004D519B" w:rsidRDefault="004D519B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ro-RO"/>
        </w:rPr>
      </w:pPr>
    </w:p>
    <w:p w14:paraId="4E14DACA" w14:textId="77777777" w:rsidR="004D519B" w:rsidRPr="004D519B" w:rsidRDefault="004D519B" w:rsidP="004D51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it-IT"/>
        </w:rPr>
      </w:pPr>
    </w:p>
    <w:p w14:paraId="295E8800" w14:textId="315FB34D" w:rsidR="00930F61" w:rsidRPr="004D519B" w:rsidRDefault="00930F61">
      <w:pPr>
        <w:rPr>
          <w:lang w:val="it-IT"/>
        </w:rPr>
      </w:pPr>
    </w:p>
    <w:sectPr w:rsidR="00930F61" w:rsidRPr="004D5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61"/>
    <w:rsid w:val="00010A40"/>
    <w:rsid w:val="00213DBC"/>
    <w:rsid w:val="00336F14"/>
    <w:rsid w:val="004D519B"/>
    <w:rsid w:val="006D4203"/>
    <w:rsid w:val="009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B8EA"/>
  <w15:chartTrackingRefBased/>
  <w15:docId w15:val="{609F019F-D5FB-4A02-8B0D-A05E9521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Fontdeparagrafimplicit"/>
    <w:uiPriority w:val="99"/>
    <w:semiHidden/>
    <w:unhideWhenUsed/>
    <w:rsid w:val="006D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Deaconu, Petru</dc:creator>
  <cp:keywords/>
  <dc:description/>
  <cp:lastModifiedBy>Ionut-Alexandru Labont</cp:lastModifiedBy>
  <cp:revision>2</cp:revision>
  <dcterms:created xsi:type="dcterms:W3CDTF">2022-11-20T17:27:00Z</dcterms:created>
  <dcterms:modified xsi:type="dcterms:W3CDTF">2022-11-20T17:27:00Z</dcterms:modified>
</cp:coreProperties>
</file>